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32FD" w14:textId="013B91C1" w:rsidR="006B4138" w:rsidRPr="00994B40" w:rsidRDefault="00DF7565" w:rsidP="008872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Schválený Závěrečný účet</w:t>
      </w:r>
      <w:r w:rsidR="006B4138">
        <w:rPr>
          <w:b/>
          <w:sz w:val="44"/>
          <w:szCs w:val="44"/>
        </w:rPr>
        <w:t xml:space="preserve"> Obce Česká Metuje za rok 20</w:t>
      </w:r>
      <w:r w:rsidR="006C4C38">
        <w:rPr>
          <w:b/>
          <w:sz w:val="44"/>
          <w:szCs w:val="44"/>
        </w:rPr>
        <w:t>2</w:t>
      </w:r>
      <w:r w:rsidR="00644F63">
        <w:rPr>
          <w:b/>
          <w:sz w:val="44"/>
          <w:szCs w:val="44"/>
        </w:rPr>
        <w:t>1</w:t>
      </w:r>
    </w:p>
    <w:p w14:paraId="7C390559" w14:textId="71F2D9C8" w:rsidR="00B31082" w:rsidRPr="00B31082" w:rsidRDefault="00994B40">
      <w:pPr>
        <w:rPr>
          <w:rStyle w:val="Hypertextovodkaz"/>
          <w:sz w:val="44"/>
          <w:szCs w:val="44"/>
        </w:rPr>
      </w:pPr>
      <w:r w:rsidRPr="00994B40">
        <w:rPr>
          <w:sz w:val="44"/>
          <w:szCs w:val="44"/>
        </w:rPr>
        <w:t xml:space="preserve">Veškeré doklady – </w:t>
      </w:r>
      <w:r w:rsidR="006B4138">
        <w:rPr>
          <w:sz w:val="44"/>
          <w:szCs w:val="44"/>
        </w:rPr>
        <w:t>příjmy a výdaje obce za rok 20</w:t>
      </w:r>
      <w:r w:rsidR="006C4C38">
        <w:rPr>
          <w:sz w:val="44"/>
          <w:szCs w:val="44"/>
        </w:rPr>
        <w:t>2</w:t>
      </w:r>
      <w:r w:rsidR="00644F63">
        <w:rPr>
          <w:sz w:val="44"/>
          <w:szCs w:val="44"/>
        </w:rPr>
        <w:t>1</w:t>
      </w:r>
      <w:r w:rsidRPr="00994B40">
        <w:rPr>
          <w:sz w:val="44"/>
          <w:szCs w:val="44"/>
        </w:rPr>
        <w:t xml:space="preserve"> – Fin, Rozvaha</w:t>
      </w:r>
      <w:r>
        <w:rPr>
          <w:sz w:val="44"/>
          <w:szCs w:val="44"/>
        </w:rPr>
        <w:t>, Výkaz zisku</w:t>
      </w:r>
      <w:r w:rsidRPr="00994B40">
        <w:rPr>
          <w:sz w:val="44"/>
          <w:szCs w:val="44"/>
        </w:rPr>
        <w:t xml:space="preserve"> a ztrát</w:t>
      </w:r>
      <w:r>
        <w:rPr>
          <w:sz w:val="44"/>
          <w:szCs w:val="44"/>
        </w:rPr>
        <w:t>y</w:t>
      </w:r>
      <w:r w:rsidRPr="00994B40">
        <w:rPr>
          <w:sz w:val="44"/>
          <w:szCs w:val="44"/>
        </w:rPr>
        <w:t>, Příloha</w:t>
      </w:r>
      <w:r w:rsidR="00EA1E2C">
        <w:rPr>
          <w:sz w:val="44"/>
          <w:szCs w:val="44"/>
        </w:rPr>
        <w:t>, Inventarizační zpráva</w:t>
      </w:r>
      <w:r w:rsidRPr="00994B40">
        <w:rPr>
          <w:sz w:val="44"/>
          <w:szCs w:val="44"/>
        </w:rPr>
        <w:t xml:space="preserve"> a Zpráva o výsledku přezkoumání hospodaření Obce Česká Metuje jsou připraveny k nahlédnutí na Obecním úřadě v České Metuji a na webových stránkách obce – </w:t>
      </w:r>
      <w:hyperlink r:id="rId4" w:history="1">
        <w:r w:rsidR="00B31082" w:rsidRPr="00AE271F">
          <w:rPr>
            <w:rStyle w:val="Hypertextovodkaz"/>
            <w:sz w:val="44"/>
            <w:szCs w:val="44"/>
          </w:rPr>
          <w:t>www.ceskametuje.cz</w:t>
        </w:r>
      </w:hyperlink>
    </w:p>
    <w:p w14:paraId="43BECEC4" w14:textId="0ECF63FD" w:rsidR="00B31082" w:rsidRDefault="00B31082">
      <w:pPr>
        <w:rPr>
          <w:rStyle w:val="Hypertextovodkaz"/>
          <w:color w:val="auto"/>
          <w:sz w:val="36"/>
          <w:szCs w:val="36"/>
          <w:u w:val="none"/>
        </w:rPr>
      </w:pPr>
    </w:p>
    <w:p w14:paraId="55B16074" w14:textId="1A7408D2" w:rsidR="00427933" w:rsidRDefault="00427933">
      <w:pPr>
        <w:rPr>
          <w:rStyle w:val="Hypertextovodkaz"/>
          <w:color w:val="auto"/>
          <w:sz w:val="36"/>
          <w:szCs w:val="36"/>
          <w:u w:val="none"/>
        </w:rPr>
      </w:pPr>
      <w:r>
        <w:rPr>
          <w:rStyle w:val="Hypertextovodkaz"/>
          <w:color w:val="auto"/>
          <w:sz w:val="36"/>
          <w:szCs w:val="36"/>
          <w:u w:val="none"/>
        </w:rPr>
        <w:t>Dotace 2021:</w:t>
      </w:r>
    </w:p>
    <w:p w14:paraId="70832CB7" w14:textId="2CCFA9FF" w:rsidR="00427933" w:rsidRDefault="00427933">
      <w:pPr>
        <w:rPr>
          <w:rStyle w:val="Hypertextovodkaz"/>
          <w:color w:val="auto"/>
          <w:sz w:val="32"/>
          <w:szCs w:val="32"/>
          <w:u w:val="none"/>
        </w:rPr>
      </w:pPr>
      <w:r>
        <w:rPr>
          <w:rStyle w:val="Hypertextovodkaz"/>
          <w:color w:val="auto"/>
          <w:sz w:val="32"/>
          <w:szCs w:val="32"/>
          <w:u w:val="none"/>
        </w:rPr>
        <w:t>Dotace na prodejnu – 45 000,-</w:t>
      </w:r>
    </w:p>
    <w:p w14:paraId="35B962D2" w14:textId="0B869629" w:rsidR="00427933" w:rsidRDefault="00427933">
      <w:pPr>
        <w:rPr>
          <w:rStyle w:val="Hypertextovodkaz"/>
          <w:color w:val="auto"/>
          <w:sz w:val="32"/>
          <w:szCs w:val="32"/>
          <w:u w:val="none"/>
        </w:rPr>
      </w:pPr>
      <w:r>
        <w:rPr>
          <w:rStyle w:val="Hypertextovodkaz"/>
          <w:color w:val="auto"/>
          <w:sz w:val="32"/>
          <w:szCs w:val="32"/>
          <w:u w:val="none"/>
        </w:rPr>
        <w:t>Dotace na nákup nemovitosti čp. 20 Vlásenka – 1 241 893,-</w:t>
      </w:r>
    </w:p>
    <w:p w14:paraId="453B6881" w14:textId="7A1055F8" w:rsidR="00427933" w:rsidRDefault="00427933">
      <w:pPr>
        <w:rPr>
          <w:rStyle w:val="Hypertextovodkaz"/>
          <w:color w:val="auto"/>
          <w:sz w:val="32"/>
          <w:szCs w:val="32"/>
          <w:u w:val="none"/>
        </w:rPr>
      </w:pPr>
      <w:r>
        <w:rPr>
          <w:rStyle w:val="Hypertextovodkaz"/>
          <w:color w:val="auto"/>
          <w:sz w:val="32"/>
          <w:szCs w:val="32"/>
          <w:u w:val="none"/>
        </w:rPr>
        <w:t>Dotace pro hasiče – 16 800,-</w:t>
      </w:r>
    </w:p>
    <w:p w14:paraId="5FBF05C0" w14:textId="3F042822" w:rsidR="00427933" w:rsidRPr="00427933" w:rsidRDefault="00427933">
      <w:pPr>
        <w:rPr>
          <w:rStyle w:val="Hypertextovodkaz"/>
          <w:color w:val="auto"/>
          <w:sz w:val="32"/>
          <w:szCs w:val="32"/>
          <w:u w:val="none"/>
        </w:rPr>
      </w:pPr>
      <w:r>
        <w:rPr>
          <w:rStyle w:val="Hypertextovodkaz"/>
          <w:color w:val="auto"/>
          <w:sz w:val="32"/>
          <w:szCs w:val="32"/>
          <w:u w:val="none"/>
        </w:rPr>
        <w:t>Dotace na volby – 31 000,-</w:t>
      </w:r>
    </w:p>
    <w:p w14:paraId="43C3F6B3" w14:textId="77777777" w:rsidR="00B31082" w:rsidRDefault="00B31082">
      <w:pPr>
        <w:rPr>
          <w:rStyle w:val="Hypertextovodkaz"/>
          <w:color w:val="auto"/>
          <w:sz w:val="36"/>
          <w:szCs w:val="36"/>
          <w:u w:val="none"/>
        </w:rPr>
      </w:pPr>
    </w:p>
    <w:p w14:paraId="06950EDB" w14:textId="19389B53" w:rsidR="00994B40" w:rsidRPr="00B31082" w:rsidRDefault="000265FC">
      <w:pPr>
        <w:rPr>
          <w:sz w:val="36"/>
          <w:szCs w:val="36"/>
        </w:rPr>
      </w:pPr>
      <w:r w:rsidRPr="000265FC">
        <w:rPr>
          <w:rStyle w:val="Hypertextovodkaz"/>
          <w:color w:val="auto"/>
          <w:sz w:val="36"/>
          <w:szCs w:val="36"/>
          <w:u w:val="none"/>
        </w:rPr>
        <w:t xml:space="preserve"> </w:t>
      </w:r>
      <w:r w:rsidR="00994B40" w:rsidRPr="00994B40">
        <w:rPr>
          <w:sz w:val="28"/>
          <w:szCs w:val="28"/>
        </w:rPr>
        <w:t>Vypracoval: Bc. Eva Cibulková, účetní</w:t>
      </w:r>
    </w:p>
    <w:p w14:paraId="1F678FDF" w14:textId="77777777" w:rsidR="00994B40" w:rsidRDefault="00994B40">
      <w:pPr>
        <w:rPr>
          <w:sz w:val="28"/>
          <w:szCs w:val="28"/>
        </w:rPr>
      </w:pPr>
      <w:r>
        <w:rPr>
          <w:sz w:val="28"/>
          <w:szCs w:val="28"/>
        </w:rPr>
        <w:t xml:space="preserve">Odpovědná osoba: </w:t>
      </w:r>
      <w:r w:rsidR="00CE364A">
        <w:rPr>
          <w:sz w:val="28"/>
          <w:szCs w:val="28"/>
        </w:rPr>
        <w:t>Josef Cibulka, starosta</w:t>
      </w:r>
    </w:p>
    <w:p w14:paraId="63072D36" w14:textId="77777777" w:rsidR="00914A01" w:rsidRDefault="00914A01">
      <w:pPr>
        <w:rPr>
          <w:sz w:val="28"/>
          <w:szCs w:val="28"/>
        </w:rPr>
      </w:pPr>
    </w:p>
    <w:p w14:paraId="255E4A3C" w14:textId="77777777" w:rsidR="00914A01" w:rsidRDefault="00914A01">
      <w:pPr>
        <w:rPr>
          <w:sz w:val="28"/>
          <w:szCs w:val="28"/>
        </w:rPr>
      </w:pPr>
    </w:p>
    <w:p w14:paraId="2D529C91" w14:textId="64B8C188" w:rsidR="00914A01" w:rsidRDefault="00914A01">
      <w:pPr>
        <w:rPr>
          <w:sz w:val="28"/>
          <w:szCs w:val="28"/>
        </w:rPr>
      </w:pPr>
      <w:r>
        <w:rPr>
          <w:sz w:val="28"/>
          <w:szCs w:val="28"/>
        </w:rPr>
        <w:t>Vyvěšeno dne:</w:t>
      </w:r>
      <w:r w:rsidR="00CE364A">
        <w:rPr>
          <w:sz w:val="28"/>
          <w:szCs w:val="28"/>
        </w:rPr>
        <w:t xml:space="preserve"> </w:t>
      </w:r>
      <w:r w:rsidR="00DF7565">
        <w:rPr>
          <w:sz w:val="28"/>
          <w:szCs w:val="28"/>
        </w:rPr>
        <w:t>30. 5. 2022</w:t>
      </w:r>
    </w:p>
    <w:p w14:paraId="56FBD0A2" w14:textId="158D660E" w:rsidR="00B31082" w:rsidRPr="00994B40" w:rsidRDefault="00914A01">
      <w:pPr>
        <w:rPr>
          <w:sz w:val="28"/>
          <w:szCs w:val="28"/>
        </w:rPr>
      </w:pPr>
      <w:r>
        <w:rPr>
          <w:sz w:val="28"/>
          <w:szCs w:val="28"/>
        </w:rPr>
        <w:t>Sejmuto dne:</w:t>
      </w:r>
      <w:r w:rsidR="0022300A">
        <w:rPr>
          <w:sz w:val="28"/>
          <w:szCs w:val="28"/>
        </w:rPr>
        <w:t xml:space="preserve"> </w:t>
      </w:r>
    </w:p>
    <w:sectPr w:rsidR="00B31082" w:rsidRPr="0099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40"/>
    <w:rsid w:val="000265FC"/>
    <w:rsid w:val="00032780"/>
    <w:rsid w:val="00097B26"/>
    <w:rsid w:val="00157C06"/>
    <w:rsid w:val="0022300A"/>
    <w:rsid w:val="002472B0"/>
    <w:rsid w:val="00253F17"/>
    <w:rsid w:val="002E0E8D"/>
    <w:rsid w:val="003663E1"/>
    <w:rsid w:val="003A75F3"/>
    <w:rsid w:val="00427933"/>
    <w:rsid w:val="00455DA5"/>
    <w:rsid w:val="006074D5"/>
    <w:rsid w:val="00644F63"/>
    <w:rsid w:val="006B4138"/>
    <w:rsid w:val="006C4C38"/>
    <w:rsid w:val="007D1744"/>
    <w:rsid w:val="00887222"/>
    <w:rsid w:val="009121FE"/>
    <w:rsid w:val="00914A01"/>
    <w:rsid w:val="0093385D"/>
    <w:rsid w:val="00994B40"/>
    <w:rsid w:val="00AB3D2E"/>
    <w:rsid w:val="00B31082"/>
    <w:rsid w:val="00BA267F"/>
    <w:rsid w:val="00C44FBC"/>
    <w:rsid w:val="00CE364A"/>
    <w:rsid w:val="00D04610"/>
    <w:rsid w:val="00D95F78"/>
    <w:rsid w:val="00DF7565"/>
    <w:rsid w:val="00E978F0"/>
    <w:rsid w:val="00EA1E2C"/>
    <w:rsid w:val="00EB71D1"/>
    <w:rsid w:val="00F16BE1"/>
    <w:rsid w:val="00F16DD3"/>
    <w:rsid w:val="00F1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A51B"/>
  <w15:chartTrackingRefBased/>
  <w15:docId w15:val="{ABC1B5C7-8B65-4EAB-90AD-5471D621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4B4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A0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3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kametuj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Cibulková</dc:creator>
  <cp:keywords/>
  <dc:description/>
  <cp:lastModifiedBy>Eva Cibulková</cp:lastModifiedBy>
  <cp:revision>3</cp:revision>
  <cp:lastPrinted>2017-04-21T06:18:00Z</cp:lastPrinted>
  <dcterms:created xsi:type="dcterms:W3CDTF">2022-05-27T12:39:00Z</dcterms:created>
  <dcterms:modified xsi:type="dcterms:W3CDTF">2022-05-27T12:40:00Z</dcterms:modified>
</cp:coreProperties>
</file>